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0F783"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3920F784"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3920F785"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3920F786"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3920F787"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3920F788" w14:textId="77777777" w:rsidR="00096865" w:rsidRPr="002504B7" w:rsidRDefault="00096865" w:rsidP="002504B7">
      <w:pPr>
        <w:pStyle w:val="BodyTextIndent"/>
        <w:spacing w:after="160"/>
        <w:jc w:val="center"/>
        <w:rPr>
          <w:rFonts w:ascii="GHEA Grapalat" w:hAnsi="GHEA Grapalat"/>
          <w:i w:val="0"/>
          <w:sz w:val="24"/>
          <w:szCs w:val="24"/>
        </w:rPr>
      </w:pPr>
    </w:p>
    <w:p w14:paraId="3920F789"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20F78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920F78B" w14:textId="77777777" w:rsidR="00642EFE" w:rsidRPr="002504B7" w:rsidRDefault="00642EFE" w:rsidP="002504B7">
      <w:pPr>
        <w:pStyle w:val="BodyTextIndent"/>
        <w:spacing w:after="160"/>
        <w:jc w:val="center"/>
        <w:rPr>
          <w:rFonts w:ascii="GHEA Grapalat" w:hAnsi="GHEA Grapalat"/>
          <w:i w:val="0"/>
          <w:sz w:val="24"/>
          <w:szCs w:val="24"/>
        </w:rPr>
      </w:pPr>
    </w:p>
    <w:p w14:paraId="3920F78C" w14:textId="7DA90D68"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2D07EA">
        <w:rPr>
          <w:rFonts w:ascii="GHEA Grapalat" w:hAnsi="GHEA Grapalat"/>
          <w:i w:val="0"/>
          <w:sz w:val="24"/>
          <w:szCs w:val="24"/>
        </w:rPr>
        <w:t>2</w:t>
      </w:r>
      <w:r w:rsidR="0027685F">
        <w:rPr>
          <w:rFonts w:ascii="GHEA Grapalat" w:hAnsi="GHEA Grapalat"/>
          <w:i w:val="0"/>
          <w:sz w:val="24"/>
          <w:szCs w:val="24"/>
        </w:rPr>
        <w:t>8</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2D07EA">
        <w:rPr>
          <w:rFonts w:ascii="GHEA Grapalat" w:hAnsi="GHEA Grapalat"/>
          <w:i w:val="0"/>
          <w:sz w:val="24"/>
          <w:szCs w:val="24"/>
        </w:rPr>
        <w:t>Novem</w:t>
      </w:r>
      <w:r w:rsidR="0099775C">
        <w:rPr>
          <w:rFonts w:ascii="GHEA Grapalat" w:hAnsi="GHEA Grapalat"/>
          <w:i w:val="0"/>
          <w:sz w:val="24"/>
          <w:szCs w:val="24"/>
        </w:rPr>
        <w:t>ber</w:t>
      </w:r>
      <w:r w:rsidRPr="002504B7">
        <w:rPr>
          <w:rFonts w:ascii="GHEA Grapalat" w:hAnsi="GHEA Grapalat"/>
          <w:i w:val="0"/>
          <w:sz w:val="24"/>
          <w:szCs w:val="24"/>
        </w:rPr>
        <w:t xml:space="preserve"> of 20</w:t>
      </w:r>
      <w:r w:rsidR="00D34ADB">
        <w:rPr>
          <w:rFonts w:ascii="GHEA Grapalat" w:hAnsi="GHEA Grapalat"/>
          <w:i w:val="0"/>
          <w:sz w:val="24"/>
          <w:szCs w:val="24"/>
        </w:rPr>
        <w:t>1</w:t>
      </w:r>
      <w:r w:rsidR="009C5AD2">
        <w:rPr>
          <w:rFonts w:ascii="GHEA Grapalat" w:hAnsi="GHEA Grapalat"/>
          <w:i w:val="0"/>
          <w:sz w:val="24"/>
          <w:szCs w:val="24"/>
        </w:rPr>
        <w:t>9</w:t>
      </w:r>
      <w:r w:rsidRPr="002504B7">
        <w:rPr>
          <w:rFonts w:ascii="GHEA Grapalat" w:hAnsi="GHEA Grapalat"/>
          <w:i w:val="0"/>
          <w:sz w:val="24"/>
          <w:szCs w:val="24"/>
        </w:rPr>
        <w:t xml:space="preserve"> and is published pursuant to Article 27 of the Law of the Republic of Armenia "On procurement"</w:t>
      </w:r>
    </w:p>
    <w:p w14:paraId="3920F78D" w14:textId="77777777" w:rsidR="0091042F" w:rsidRPr="002504B7" w:rsidRDefault="0091042F" w:rsidP="002504B7">
      <w:pPr>
        <w:pStyle w:val="BodyTextIndent"/>
        <w:spacing w:after="160"/>
        <w:jc w:val="center"/>
        <w:rPr>
          <w:rFonts w:ascii="GHEA Grapalat" w:hAnsi="GHEA Grapalat"/>
          <w:i w:val="0"/>
          <w:sz w:val="24"/>
          <w:szCs w:val="24"/>
        </w:rPr>
      </w:pPr>
    </w:p>
    <w:p w14:paraId="3920F78E" w14:textId="5E99E2A5"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2D07EA">
        <w:rPr>
          <w:rFonts w:ascii="GHEA Grapalat" w:hAnsi="GHEA Grapalat"/>
          <w:i w:val="0"/>
          <w:sz w:val="24"/>
          <w:szCs w:val="24"/>
        </w:rPr>
        <w:t>ԳՀ-ԱՊՁԲ-ՄՀԿ-19/03</w:t>
      </w:r>
    </w:p>
    <w:p w14:paraId="3920F78F" w14:textId="77777777" w:rsidR="0091042F" w:rsidRDefault="0091042F" w:rsidP="002504B7">
      <w:pPr>
        <w:pStyle w:val="BodyTextIndent"/>
        <w:spacing w:after="160"/>
        <w:rPr>
          <w:rFonts w:ascii="GHEA Grapalat" w:hAnsi="GHEA Grapalat"/>
          <w:i w:val="0"/>
          <w:sz w:val="24"/>
          <w:szCs w:val="24"/>
        </w:rPr>
      </w:pPr>
    </w:p>
    <w:p w14:paraId="3920F790" w14:textId="77777777"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The contracting authority RA M</w:t>
      </w:r>
      <w:r>
        <w:rPr>
          <w:rFonts w:ascii="GHEA Grapalat" w:hAnsi="GHEA Grapalat"/>
          <w:i w:val="0"/>
          <w:sz w:val="24"/>
          <w:szCs w:val="24"/>
        </w:rPr>
        <w:t>ES</w:t>
      </w:r>
      <w:r w:rsidRPr="00011D5D">
        <w:rPr>
          <w:rFonts w:ascii="GHEA Grapalat" w:hAnsi="GHEA Grapalat"/>
          <w:i w:val="0"/>
          <w:sz w:val="24"/>
          <w:szCs w:val="24"/>
        </w:rPr>
        <w:t xml:space="preserve"> "Republica</w:t>
      </w:r>
      <w:r w:rsidR="009E243A">
        <w:rPr>
          <w:rFonts w:ascii="GHEA Grapalat" w:hAnsi="GHEA Grapalat"/>
          <w:i w:val="0"/>
          <w:sz w:val="24"/>
          <w:szCs w:val="24"/>
        </w:rPr>
        <w:t>n Children's and Youth Center" NPO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3920F791"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CA6A06">
        <w:rPr>
          <w:rFonts w:ascii="GHEA Grapalat" w:hAnsi="GHEA Grapalat"/>
          <w:i w:val="0"/>
          <w:sz w:val="24"/>
          <w:szCs w:val="24"/>
        </w:rPr>
        <w:t>Food</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14:paraId="3920F792"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14:paraId="3920F793"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920F794"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920F795" w14:textId="0F3023CF"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2D07EA">
        <w:rPr>
          <w:rFonts w:ascii="GHEA Grapalat" w:hAnsi="GHEA Grapalat"/>
          <w:i w:val="0"/>
          <w:sz w:val="24"/>
          <w:szCs w:val="24"/>
        </w:rPr>
        <w:t>16:00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3920F796"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920F797"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3920F798" w14:textId="0D53D67E"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2D07EA">
        <w:rPr>
          <w:rFonts w:ascii="GHEA Grapalat" w:hAnsi="GHEA Grapalat"/>
          <w:i w:val="0"/>
          <w:sz w:val="24"/>
          <w:szCs w:val="24"/>
        </w:rPr>
        <w:t>16:00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3920F799" w14:textId="5F45FD03"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27685F">
        <w:rPr>
          <w:rFonts w:ascii="GHEA Grapalat" w:hAnsi="GHEA Grapalat"/>
          <w:i w:val="0"/>
          <w:sz w:val="24"/>
          <w:szCs w:val="24"/>
        </w:rPr>
        <w:t>6</w:t>
      </w:r>
      <w:bookmarkStart w:id="0" w:name="_GoBack"/>
      <w:bookmarkEnd w:id="0"/>
      <w:r w:rsidR="006A346F" w:rsidRPr="006A346F">
        <w:rPr>
          <w:rFonts w:ascii="GHEA Grapalat" w:hAnsi="GHEA Grapalat"/>
          <w:i w:val="0"/>
          <w:sz w:val="24"/>
          <w:szCs w:val="24"/>
          <w:vertAlign w:val="superscript"/>
        </w:rPr>
        <w:t>th</w:t>
      </w:r>
      <w:r w:rsidR="00011D5D">
        <w:rPr>
          <w:rFonts w:ascii="GHEA Grapalat" w:hAnsi="GHEA Grapalat"/>
          <w:i w:val="0"/>
          <w:sz w:val="24"/>
          <w:szCs w:val="24"/>
        </w:rPr>
        <w:t xml:space="preserve"> of </w:t>
      </w:r>
      <w:r w:rsidR="002D07EA">
        <w:rPr>
          <w:rFonts w:ascii="GHEA Grapalat" w:hAnsi="GHEA Grapalat"/>
          <w:i w:val="0"/>
          <w:sz w:val="24"/>
          <w:szCs w:val="24"/>
        </w:rPr>
        <w:t>Dectem</w:t>
      </w:r>
      <w:r w:rsidR="0099775C">
        <w:rPr>
          <w:rFonts w:ascii="GHEA Grapalat" w:hAnsi="GHEA Grapalat"/>
          <w:i w:val="0"/>
          <w:sz w:val="24"/>
          <w:szCs w:val="24"/>
        </w:rPr>
        <w:t>ber</w:t>
      </w:r>
      <w:r w:rsidR="00011D5D">
        <w:rPr>
          <w:rFonts w:ascii="GHEA Grapalat" w:hAnsi="GHEA Grapalat"/>
          <w:i w:val="0"/>
          <w:sz w:val="24"/>
          <w:szCs w:val="24"/>
        </w:rPr>
        <w:t xml:space="preserve"> 201</w:t>
      </w:r>
      <w:r w:rsidR="00552552">
        <w:rPr>
          <w:rFonts w:ascii="GHEA Grapalat" w:hAnsi="GHEA Grapalat"/>
          <w:i w:val="0"/>
          <w:sz w:val="24"/>
          <w:szCs w:val="24"/>
        </w:rPr>
        <w:t>9</w:t>
      </w:r>
      <w:r w:rsidRPr="002504B7">
        <w:rPr>
          <w:rFonts w:ascii="GHEA Grapalat" w:hAnsi="GHEA Grapalat"/>
          <w:i w:val="0"/>
          <w:sz w:val="24"/>
          <w:szCs w:val="24"/>
        </w:rPr>
        <w:t xml:space="preserve">, at </w:t>
      </w:r>
      <w:r w:rsidR="002D07EA">
        <w:rPr>
          <w:rFonts w:ascii="GHEA Grapalat" w:hAnsi="GHEA Grapalat"/>
          <w:i w:val="0"/>
          <w:sz w:val="24"/>
          <w:szCs w:val="24"/>
        </w:rPr>
        <w:t>16:00</w:t>
      </w:r>
      <w:r w:rsidRPr="002504B7">
        <w:rPr>
          <w:rFonts w:ascii="GHEA Grapalat" w:hAnsi="GHEA Grapalat"/>
          <w:i w:val="0"/>
          <w:sz w:val="24"/>
          <w:szCs w:val="24"/>
        </w:rPr>
        <w:t xml:space="preserve"> o'clock.</w:t>
      </w:r>
    </w:p>
    <w:p w14:paraId="3920F79A"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3920F79B"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3920F79C" w14:textId="77777777" w:rsidR="002504B7" w:rsidRDefault="002504B7" w:rsidP="002504B7">
      <w:pPr>
        <w:pStyle w:val="BodyTextIndent"/>
        <w:spacing w:after="160"/>
        <w:ind w:firstLine="2694"/>
        <w:rPr>
          <w:rFonts w:ascii="GHEA Grapalat" w:hAnsi="GHEA Grapalat"/>
          <w:i w:val="0"/>
          <w:sz w:val="24"/>
          <w:szCs w:val="24"/>
        </w:rPr>
      </w:pPr>
    </w:p>
    <w:p w14:paraId="3920F79D"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3920F79E"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CA6A06">
        <w:rPr>
          <w:rFonts w:ascii="GHEA Grapalat" w:hAnsi="GHEA Grapalat"/>
          <w:i w:val="0"/>
          <w:sz w:val="24"/>
          <w:szCs w:val="24"/>
        </w:rPr>
        <w:t>mhk.</w:t>
      </w:r>
      <w:r w:rsidR="009E243A">
        <w:rPr>
          <w:rFonts w:ascii="GHEA Grapalat" w:hAnsi="GHEA Grapalat"/>
          <w:i w:val="0"/>
          <w:sz w:val="24"/>
          <w:szCs w:val="24"/>
        </w:rPr>
        <w:t>gnumner@gmail.com</w:t>
      </w:r>
    </w:p>
    <w:p w14:paraId="3920F79F" w14:textId="77777777"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9E243A" w:rsidRPr="00011D5D">
        <w:rPr>
          <w:rFonts w:ascii="GHEA Grapalat" w:hAnsi="GHEA Grapalat"/>
          <w:i w:val="0"/>
          <w:sz w:val="24"/>
          <w:szCs w:val="24"/>
        </w:rPr>
        <w:t xml:space="preserve">"Republican Children's and Youth Center" </w:t>
      </w:r>
      <w:r w:rsidR="009E243A">
        <w:rPr>
          <w:rFonts w:ascii="GHEA Grapalat" w:hAnsi="GHEA Grapalat"/>
          <w:i w:val="0"/>
          <w:sz w:val="24"/>
          <w:szCs w:val="24"/>
        </w:rPr>
        <w:t>NPO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5E1B0" w14:textId="77777777" w:rsidR="001270CF" w:rsidRDefault="001270CF">
      <w:r>
        <w:separator/>
      </w:r>
    </w:p>
  </w:endnote>
  <w:endnote w:type="continuationSeparator" w:id="0">
    <w:p w14:paraId="3E96C1C3" w14:textId="77777777" w:rsidR="001270CF" w:rsidRDefault="0012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80E50" w14:textId="77777777" w:rsidR="001270CF" w:rsidRDefault="001270CF">
      <w:r>
        <w:separator/>
      </w:r>
    </w:p>
  </w:footnote>
  <w:footnote w:type="continuationSeparator" w:id="0">
    <w:p w14:paraId="44EC14E7" w14:textId="77777777" w:rsidR="001270CF" w:rsidRDefault="00127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A0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0CF"/>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4DF3"/>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72E"/>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685F"/>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07EA"/>
    <w:rsid w:val="002D1AAA"/>
    <w:rsid w:val="002D20E8"/>
    <w:rsid w:val="002D236D"/>
    <w:rsid w:val="002D3C61"/>
    <w:rsid w:val="002D4250"/>
    <w:rsid w:val="002D5CF0"/>
    <w:rsid w:val="002D7676"/>
    <w:rsid w:val="002E0877"/>
    <w:rsid w:val="002E3165"/>
    <w:rsid w:val="002E4305"/>
    <w:rsid w:val="002E530A"/>
    <w:rsid w:val="002E531D"/>
    <w:rsid w:val="002E6F37"/>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87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3B"/>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52"/>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46F"/>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007"/>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75C"/>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AD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454"/>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6A06"/>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044"/>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0F783"/>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B7635-7C82-4B50-BB52-4687B87B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15</cp:revision>
  <cp:lastPrinted>2017-05-25T07:38:00Z</cp:lastPrinted>
  <dcterms:created xsi:type="dcterms:W3CDTF">2017-09-25T08:24:00Z</dcterms:created>
  <dcterms:modified xsi:type="dcterms:W3CDTF">2019-11-29T05:28:00Z</dcterms:modified>
</cp:coreProperties>
</file>